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WAKA AMA NEW ZEALAND</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INDIVIDUAL EVENT WAIVER and AUTHORITY FORM </w:t>
      </w:r>
      <w:r w:rsidDel="00000000" w:rsidR="00000000" w:rsidRPr="00000000">
        <w:rPr>
          <w:rtl w:val="0"/>
        </w:rPr>
      </w:r>
    </w:p>
    <w:p w:rsidR="00000000" w:rsidDel="00000000" w:rsidP="00000000" w:rsidRDefault="00000000" w:rsidRPr="00000000" w14:paraId="00000003">
      <w:pPr>
        <w:jc w:val="center"/>
        <w:rPr>
          <w:b w:val="1"/>
          <w:color w:val="000000"/>
          <w:sz w:val="24"/>
          <w:szCs w:val="24"/>
          <w:highlight w:val="yellow"/>
        </w:rPr>
      </w:pPr>
      <w:r w:rsidDel="00000000" w:rsidR="00000000" w:rsidRPr="00000000">
        <w:rPr>
          <w:b w:val="1"/>
          <w:color w:val="000000"/>
          <w:sz w:val="24"/>
          <w:szCs w:val="24"/>
          <w:highlight w:val="yellow"/>
          <w:rtl w:val="0"/>
        </w:rPr>
        <w:t xml:space="preserve">Ruamata Waka Ama Club – Rotohoe Series Race </w:t>
      </w:r>
      <w:r w:rsidDel="00000000" w:rsidR="00000000" w:rsidRPr="00000000">
        <w:rPr>
          <w:b w:val="1"/>
          <w:sz w:val="24"/>
          <w:szCs w:val="24"/>
          <w:highlight w:val="yellow"/>
          <w:rtl w:val="0"/>
        </w:rPr>
        <w:t xml:space="preserve">2</w:t>
      </w:r>
      <w:r w:rsidDel="00000000" w:rsidR="00000000" w:rsidRPr="00000000">
        <w:rPr>
          <w:rtl w:val="0"/>
        </w:rPr>
      </w:r>
    </w:p>
    <w:p w:rsidR="00000000" w:rsidDel="00000000" w:rsidP="00000000" w:rsidRDefault="00000000" w:rsidRPr="00000000" w14:paraId="00000004">
      <w:pPr>
        <w:jc w:val="center"/>
        <w:rPr>
          <w:b w:val="1"/>
          <w:color w:val="000000"/>
          <w:sz w:val="24"/>
          <w:szCs w:val="24"/>
          <w:highlight w:val="yellow"/>
        </w:rPr>
      </w:pPr>
      <w:r w:rsidDel="00000000" w:rsidR="00000000" w:rsidRPr="00000000">
        <w:rPr>
          <w:b w:val="1"/>
          <w:sz w:val="24"/>
          <w:szCs w:val="24"/>
          <w:highlight w:val="yellow"/>
          <w:rtl w:val="0"/>
        </w:rPr>
        <w:t xml:space="preserve">5</w:t>
      </w:r>
      <w:r w:rsidDel="00000000" w:rsidR="00000000" w:rsidRPr="00000000">
        <w:rPr>
          <w:b w:val="1"/>
          <w:color w:val="000000"/>
          <w:sz w:val="24"/>
          <w:szCs w:val="24"/>
          <w:highlight w:val="yellow"/>
          <w:rtl w:val="0"/>
        </w:rPr>
        <w:t xml:space="preserve"> Ju</w:t>
      </w:r>
      <w:r w:rsidDel="00000000" w:rsidR="00000000" w:rsidRPr="00000000">
        <w:rPr>
          <w:b w:val="1"/>
          <w:sz w:val="24"/>
          <w:szCs w:val="24"/>
          <w:highlight w:val="yellow"/>
          <w:rtl w:val="0"/>
        </w:rPr>
        <w:t xml:space="preserve">ly</w:t>
      </w:r>
      <w:r w:rsidDel="00000000" w:rsidR="00000000" w:rsidRPr="00000000">
        <w:rPr>
          <w:b w:val="1"/>
          <w:color w:val="000000"/>
          <w:sz w:val="24"/>
          <w:szCs w:val="24"/>
          <w:highlight w:val="yellow"/>
          <w:rtl w:val="0"/>
        </w:rPr>
        <w:t xml:space="preserve"> 2025</w:t>
      </w:r>
    </w:p>
    <w:p w:rsidR="00000000" w:rsidDel="00000000" w:rsidP="00000000" w:rsidRDefault="00000000" w:rsidRPr="00000000" w14:paraId="00000005">
      <w:pPr>
        <w:rPr>
          <w:b w:val="1"/>
        </w:rPr>
      </w:pPr>
      <w:r w:rsidDel="00000000" w:rsidR="00000000" w:rsidRPr="00000000">
        <w:rPr>
          <w:b w:val="1"/>
          <w:rtl w:val="0"/>
        </w:rPr>
        <w:t xml:space="preserve">I declare that: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agree to comply with the rules, regulations and event instructions of th</w:t>
      </w:r>
      <w:r w:rsidDel="00000000" w:rsidR="00000000" w:rsidRPr="00000000">
        <w:rPr>
          <w:rtl w:val="0"/>
        </w:rPr>
        <w:t xml:space="preserve">e event.</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u w:val="none"/>
        </w:rPr>
      </w:pPr>
      <w:r w:rsidDel="00000000" w:rsidR="00000000" w:rsidRPr="00000000">
        <w:rPr>
          <w:rtl w:val="0"/>
        </w:rPr>
        <w:t xml:space="preserve">I agree to comply with the Ministry of Primary Industries directed biosecurity requirements as set out in the Te Arawa Lakes </w:t>
      </w:r>
      <w:hyperlink r:id="rId7">
        <w:r w:rsidDel="00000000" w:rsidR="00000000" w:rsidRPr="00000000">
          <w:rPr>
            <w:color w:val="1155cc"/>
            <w:u w:val="single"/>
            <w:rtl w:val="0"/>
          </w:rPr>
          <w:t xml:space="preserve">Controlled Area Notice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Medical declaration: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Yes  ⬜     No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Emergency contact: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Declaration:</w:t>
      </w:r>
    </w:p>
    <w:p w:rsidR="00000000" w:rsidDel="00000000" w:rsidP="00000000" w:rsidRDefault="00000000" w:rsidRPr="00000000" w14:paraId="0000001D">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E">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0">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1">
      <w:pPr>
        <w:rPr>
          <w:b w:val="1"/>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3">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hd w:fill="bfbfbf" w:val="clear"/>
        <w:rPr>
          <w:b w:val="1"/>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510"/>
      <w:jc w:val="right"/>
      <w:rPr>
        <w:color w:val="808080"/>
        <w:sz w:val="16"/>
        <w:szCs w:val="16"/>
      </w:rPr>
    </w:pPr>
    <w:r w:rsidDel="00000000" w:rsidR="00000000" w:rsidRPr="00000000">
      <w:rPr>
        <w:color w:val="808080"/>
        <w:sz w:val="16"/>
        <w:szCs w:val="16"/>
        <w:rtl w:val="0"/>
      </w:rPr>
      <w:t xml:space="preserve">Individual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-314323</wp:posOffset>
          </wp:positionV>
          <wp:extent cx="1881188" cy="66663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4yvKFO6bNPCKGiFPqW3p/r2GQ==">CgMxLjA4AHIhMVI5d0R3b01WdV9SVjF1LU8tal9uVE44eXA4MUZtZEUz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2025-05-08T22:51:00Z</dcterms:created>
  <dc:creator>Jason Hohepa</dc:creator>
</cp:coreProperties>
</file>